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Na temelju članka 107. Zakona o odgoju i obrazovanju u osnovnoj i srednjoj školi ("Narodne novine" br. 87/08., 92/10., 105/10., 90/11., 16/12., 86/12., 126/12., 94/13., 139/14-RUSRH , 152/14, 07/17, 68/18, 98/19</w:t>
      </w:r>
      <w:r w:rsidR="00C77FD6" w:rsidRPr="000101E1">
        <w:rPr>
          <w:rFonts w:ascii="Arial" w:hAnsi="Arial" w:cs="Arial"/>
          <w:color w:val="333333"/>
          <w:sz w:val="22"/>
          <w:szCs w:val="22"/>
        </w:rPr>
        <w:t>,</w:t>
      </w:r>
      <w:r w:rsidRPr="000101E1">
        <w:rPr>
          <w:rFonts w:ascii="Arial" w:hAnsi="Arial" w:cs="Arial"/>
          <w:color w:val="333333"/>
          <w:sz w:val="22"/>
          <w:szCs w:val="22"/>
        </w:rPr>
        <w:t xml:space="preserve"> 64/20</w:t>
      </w:r>
      <w:r w:rsidR="00C77FD6" w:rsidRPr="000101E1">
        <w:rPr>
          <w:rFonts w:ascii="Arial" w:hAnsi="Arial" w:cs="Arial"/>
          <w:color w:val="333333"/>
          <w:sz w:val="22"/>
          <w:szCs w:val="22"/>
        </w:rPr>
        <w:t xml:space="preserve"> i 151/22</w:t>
      </w:r>
      <w:r w:rsidRPr="000101E1">
        <w:rPr>
          <w:rFonts w:ascii="Arial" w:hAnsi="Arial" w:cs="Arial"/>
          <w:color w:val="333333"/>
          <w:sz w:val="22"/>
          <w:szCs w:val="22"/>
        </w:rPr>
        <w:t xml:space="preserve">), </w:t>
      </w:r>
      <w:r w:rsidR="00C77FD6" w:rsidRPr="000101E1">
        <w:rPr>
          <w:rFonts w:ascii="Arial" w:hAnsi="Arial" w:cs="Arial"/>
          <w:color w:val="333333"/>
          <w:sz w:val="22"/>
          <w:szCs w:val="22"/>
        </w:rPr>
        <w:t xml:space="preserve">odredbi </w:t>
      </w:r>
      <w:r w:rsidRPr="000101E1">
        <w:rPr>
          <w:rFonts w:ascii="Arial" w:hAnsi="Arial" w:cs="Arial"/>
          <w:color w:val="333333"/>
          <w:sz w:val="22"/>
          <w:szCs w:val="22"/>
        </w:rPr>
        <w:t>Pravilnika o radu i Pravilnika o postupku zapošljavanja te procjeni i vrednovanju kandidata za zapošljavanje Osnovne škole dr. Mate Demarina, ravnateljica Osnovne škole dr. Mate Demarina, raspisuje</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N A T J E Č A J</w:t>
      </w:r>
    </w:p>
    <w:p w:rsidR="00E57A74" w:rsidRPr="000101E1" w:rsidRDefault="00E57A74" w:rsidP="004F3A2F">
      <w:pPr>
        <w:pStyle w:val="StandardWeb"/>
        <w:spacing w:before="0" w:beforeAutospacing="0" w:after="0" w:afterAutospacing="0"/>
        <w:jc w:val="both"/>
        <w:rPr>
          <w:rStyle w:val="Naglaeno"/>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za radno mjesto </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881C71" w:rsidRPr="00881C71" w:rsidRDefault="00F1670D" w:rsidP="00881C71">
      <w:pPr>
        <w:numPr>
          <w:ilvl w:val="0"/>
          <w:numId w:val="12"/>
        </w:numPr>
        <w:jc w:val="both"/>
        <w:rPr>
          <w:rFonts w:ascii="Arial" w:hAnsi="Arial" w:cs="Arial"/>
          <w:color w:val="333333"/>
          <w:sz w:val="22"/>
          <w:szCs w:val="22"/>
        </w:rPr>
      </w:pPr>
      <w:r>
        <w:rPr>
          <w:rStyle w:val="Naglaeno"/>
          <w:rFonts w:ascii="Arial" w:hAnsi="Arial" w:cs="Arial"/>
          <w:color w:val="333333"/>
          <w:sz w:val="22"/>
          <w:szCs w:val="22"/>
        </w:rPr>
        <w:t>POMOĆNI</w:t>
      </w:r>
      <w:r w:rsidR="00B7476D">
        <w:rPr>
          <w:rStyle w:val="Naglaeno"/>
          <w:rFonts w:ascii="Arial" w:hAnsi="Arial" w:cs="Arial"/>
          <w:color w:val="333333"/>
          <w:sz w:val="22"/>
          <w:szCs w:val="22"/>
        </w:rPr>
        <w:t>/A</w:t>
      </w:r>
      <w:r>
        <w:rPr>
          <w:rStyle w:val="Naglaeno"/>
          <w:rFonts w:ascii="Arial" w:hAnsi="Arial" w:cs="Arial"/>
          <w:color w:val="333333"/>
          <w:sz w:val="22"/>
          <w:szCs w:val="22"/>
        </w:rPr>
        <w:t xml:space="preserve"> </w:t>
      </w:r>
      <w:r w:rsidR="00881C71">
        <w:rPr>
          <w:rStyle w:val="Naglaeno"/>
          <w:rFonts w:ascii="Arial" w:hAnsi="Arial" w:cs="Arial"/>
          <w:color w:val="333333"/>
          <w:sz w:val="22"/>
          <w:szCs w:val="22"/>
        </w:rPr>
        <w:t>KUHAR</w:t>
      </w:r>
      <w:r w:rsidR="00E57A74" w:rsidRPr="000101E1">
        <w:rPr>
          <w:rStyle w:val="Naglaeno"/>
          <w:rFonts w:ascii="Arial" w:hAnsi="Arial" w:cs="Arial"/>
          <w:color w:val="333333"/>
          <w:sz w:val="22"/>
          <w:szCs w:val="22"/>
        </w:rPr>
        <w:t>/ICA</w:t>
      </w:r>
      <w:r w:rsidR="00E57A74" w:rsidRPr="000101E1">
        <w:rPr>
          <w:rFonts w:ascii="Arial" w:hAnsi="Arial" w:cs="Arial"/>
          <w:color w:val="333333"/>
          <w:sz w:val="22"/>
          <w:szCs w:val="22"/>
        </w:rPr>
        <w:t> </w:t>
      </w:r>
      <w:r w:rsidR="00E57A74" w:rsidRPr="000101E1">
        <w:rPr>
          <w:rStyle w:val="Naglaeno"/>
          <w:rFonts w:ascii="Arial" w:hAnsi="Arial" w:cs="Arial"/>
          <w:color w:val="333333"/>
          <w:sz w:val="22"/>
          <w:szCs w:val="22"/>
        </w:rPr>
        <w:t>- </w:t>
      </w:r>
      <w:r w:rsidR="00E57A74" w:rsidRPr="000101E1">
        <w:rPr>
          <w:rFonts w:ascii="Arial" w:hAnsi="Arial" w:cs="Arial"/>
          <w:color w:val="333333"/>
          <w:sz w:val="22"/>
          <w:szCs w:val="22"/>
        </w:rPr>
        <w:t>na </w:t>
      </w:r>
      <w:r w:rsidR="00E57A74" w:rsidRPr="000101E1">
        <w:rPr>
          <w:rStyle w:val="Naglaeno"/>
          <w:rFonts w:ascii="Arial" w:hAnsi="Arial" w:cs="Arial"/>
          <w:color w:val="333333"/>
          <w:sz w:val="22"/>
          <w:szCs w:val="22"/>
        </w:rPr>
        <w:t>neodređeno </w:t>
      </w:r>
      <w:r w:rsidR="00CB0192" w:rsidRPr="0024381E">
        <w:rPr>
          <w:rFonts w:ascii="Arial" w:hAnsi="Arial" w:cs="Arial"/>
          <w:b/>
          <w:color w:val="333333"/>
          <w:sz w:val="22"/>
          <w:szCs w:val="22"/>
        </w:rPr>
        <w:t>puno</w:t>
      </w:r>
      <w:r w:rsidR="00CB0192">
        <w:rPr>
          <w:rFonts w:ascii="Arial" w:hAnsi="Arial" w:cs="Arial"/>
          <w:color w:val="333333"/>
          <w:sz w:val="22"/>
          <w:szCs w:val="22"/>
        </w:rPr>
        <w:t xml:space="preserve"> radno vrijeme od </w:t>
      </w:r>
      <w:r>
        <w:rPr>
          <w:rFonts w:ascii="Arial" w:hAnsi="Arial" w:cs="Arial"/>
          <w:color w:val="333333"/>
          <w:sz w:val="22"/>
          <w:szCs w:val="22"/>
        </w:rPr>
        <w:t>4</w:t>
      </w:r>
      <w:r w:rsidR="00E57A74" w:rsidRPr="000101E1">
        <w:rPr>
          <w:rFonts w:ascii="Arial" w:hAnsi="Arial" w:cs="Arial"/>
          <w:color w:val="333333"/>
          <w:sz w:val="22"/>
          <w:szCs w:val="22"/>
        </w:rPr>
        <w:t>0 sati tjedno, 1 izvršitelj/</w:t>
      </w:r>
      <w:proofErr w:type="spellStart"/>
      <w:r w:rsidR="00E57A74" w:rsidRPr="000101E1">
        <w:rPr>
          <w:rFonts w:ascii="Arial" w:hAnsi="Arial" w:cs="Arial"/>
          <w:color w:val="333333"/>
          <w:sz w:val="22"/>
          <w:szCs w:val="22"/>
        </w:rPr>
        <w:t>ica</w:t>
      </w:r>
      <w:proofErr w:type="spellEnd"/>
      <w:r w:rsidR="004F3A2F" w:rsidRPr="000101E1">
        <w:rPr>
          <w:rFonts w:ascii="Arial" w:hAnsi="Arial" w:cs="Arial"/>
          <w:color w:val="333333"/>
          <w:sz w:val="22"/>
          <w:szCs w:val="22"/>
          <w:shd w:val="clear" w:color="auto" w:fill="FFFFFF"/>
        </w:rPr>
        <w:t xml:space="preserve"> (mjesto rada</w:t>
      </w:r>
      <w:r w:rsidR="00AF750F" w:rsidRPr="000101E1">
        <w:rPr>
          <w:rFonts w:ascii="Arial" w:hAnsi="Arial" w:cs="Arial"/>
          <w:color w:val="333333"/>
          <w:sz w:val="22"/>
          <w:szCs w:val="22"/>
          <w:shd w:val="clear" w:color="auto" w:fill="FFFFFF"/>
        </w:rPr>
        <w:t xml:space="preserve"> sjedište poslodavca te</w:t>
      </w:r>
      <w:r w:rsidR="004F3A2F" w:rsidRPr="000101E1">
        <w:rPr>
          <w:rFonts w:ascii="Arial" w:hAnsi="Arial" w:cs="Arial"/>
          <w:color w:val="333333"/>
          <w:sz w:val="22"/>
          <w:szCs w:val="22"/>
          <w:shd w:val="clear" w:color="auto" w:fill="FFFFFF"/>
        </w:rPr>
        <w:t xml:space="preserve"> po potrebi izvan sjedišta poslodavca u područnim odjelima </w:t>
      </w:r>
      <w:r>
        <w:rPr>
          <w:rFonts w:ascii="Arial" w:hAnsi="Arial" w:cs="Arial"/>
          <w:color w:val="333333"/>
          <w:sz w:val="22"/>
          <w:szCs w:val="22"/>
          <w:shd w:val="clear" w:color="auto" w:fill="FFFFFF"/>
        </w:rPr>
        <w:t xml:space="preserve">Ližnjan, </w:t>
      </w:r>
      <w:r w:rsidR="00CB0192">
        <w:rPr>
          <w:rFonts w:ascii="Arial" w:hAnsi="Arial" w:cs="Arial"/>
          <w:color w:val="333333"/>
          <w:sz w:val="22"/>
          <w:szCs w:val="22"/>
          <w:shd w:val="clear" w:color="auto" w:fill="FFFFFF"/>
        </w:rPr>
        <w:t>Banjole</w:t>
      </w:r>
      <w:r w:rsidR="004F3A2F" w:rsidRPr="000101E1">
        <w:rPr>
          <w:rFonts w:ascii="Arial" w:hAnsi="Arial" w:cs="Arial"/>
          <w:color w:val="333333"/>
          <w:sz w:val="22"/>
          <w:szCs w:val="22"/>
          <w:shd w:val="clear" w:color="auto" w:fill="FFFFFF"/>
        </w:rPr>
        <w:t>, Šišan)</w:t>
      </w:r>
    </w:p>
    <w:p w:rsidR="00881C71" w:rsidRPr="00881C71" w:rsidRDefault="00881C71" w:rsidP="00881C71">
      <w:pPr>
        <w:pStyle w:val="Odlomakpopisa"/>
        <w:numPr>
          <w:ilvl w:val="0"/>
          <w:numId w:val="12"/>
        </w:numPr>
        <w:jc w:val="both"/>
        <w:rPr>
          <w:rFonts w:ascii="Arial" w:hAnsi="Arial" w:cs="Arial"/>
          <w:sz w:val="22"/>
          <w:szCs w:val="22"/>
          <w:shd w:val="clear" w:color="auto" w:fill="FFFFFF"/>
        </w:rPr>
      </w:pPr>
      <w:r w:rsidRPr="00881C71">
        <w:rPr>
          <w:rFonts w:ascii="Arial" w:hAnsi="Arial" w:cs="Arial"/>
          <w:sz w:val="22"/>
          <w:szCs w:val="22"/>
          <w:shd w:val="clear" w:color="auto" w:fill="FFFFFF"/>
        </w:rPr>
        <w:t xml:space="preserve">Ugovara se probni rad na </w:t>
      </w:r>
      <w:r w:rsidR="00F1670D">
        <w:rPr>
          <w:rFonts w:ascii="Arial" w:hAnsi="Arial" w:cs="Arial"/>
          <w:sz w:val="22"/>
          <w:szCs w:val="22"/>
          <w:shd w:val="clear" w:color="auto" w:fill="FFFFFF"/>
        </w:rPr>
        <w:t>1 mjesec</w:t>
      </w:r>
      <w:r w:rsidRPr="00881C71">
        <w:rPr>
          <w:rFonts w:ascii="Arial" w:hAnsi="Arial" w:cs="Arial"/>
          <w:sz w:val="22"/>
          <w:szCs w:val="22"/>
          <w:shd w:val="clear" w:color="auto" w:fill="FFFFFF"/>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UVJETI:</w:t>
      </w:r>
    </w:p>
    <w:p w:rsidR="00881C71" w:rsidRPr="00E6220F" w:rsidRDefault="00881C71" w:rsidP="00881C71">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 xml:space="preserve">Pored općih uvjeta za zasnivanje radnog odnosa sukladno općim propisima o radu, kandidat mora imati završenu </w:t>
      </w:r>
      <w:r w:rsidR="00A8313A">
        <w:rPr>
          <w:rFonts w:ascii="Arial" w:hAnsi="Arial" w:cs="Arial"/>
          <w:sz w:val="22"/>
          <w:szCs w:val="22"/>
        </w:rPr>
        <w:t>nižu ili srednju stručnu spremu odnosno KV spremu (prednost smjer kuhar i ugostiteljski smjer)</w:t>
      </w:r>
      <w:r w:rsidRPr="00E6220F">
        <w:rPr>
          <w:rFonts w:ascii="Arial" w:hAnsi="Arial" w:cs="Arial"/>
          <w:sz w:val="22"/>
          <w:szCs w:val="22"/>
        </w:rPr>
        <w:t xml:space="preserve"> i završen tečaj higijenskog minimuma sukladno Pravilniku o radu Osnovne škole dr. Mate Demarina.</w:t>
      </w:r>
    </w:p>
    <w:p w:rsidR="00881C71" w:rsidRDefault="00881C71" w:rsidP="00881C71">
      <w:pPr>
        <w:pStyle w:val="StandardWeb"/>
        <w:spacing w:before="0" w:beforeAutospacing="0" w:after="0" w:afterAutospacing="0"/>
        <w:jc w:val="both"/>
        <w:rPr>
          <w:rFonts w:ascii="Arial" w:hAnsi="Arial" w:cs="Arial"/>
          <w:sz w:val="22"/>
          <w:szCs w:val="22"/>
        </w:rPr>
      </w:pPr>
    </w:p>
    <w:p w:rsidR="00881C71" w:rsidRPr="00E6220F" w:rsidRDefault="00881C71" w:rsidP="00881C71">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Radni odnos u školi ne može zasnovati osoba za koju postoje zapreke iz članka 106. Zakona o odgoju i obrazovanju u osnovnoj i srednjoj školi (NN br. 87/08, 86/09, 92/10, 105/10, 90/11, 5/12, 16/12, 86/12, 94/13, 136/14.-RUSRH, 152/14, 7/17, 68/18, 98/19, 64/20).</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Uz prijavu  na natječaj kandidati su obvezni priložiti: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prijava na natječaj u kojoj kandidat navodi osobne podatke (osobno ime i prezime, adresu stanovanja, broj telefona odnosno mobitela, e-mail</w:t>
      </w:r>
      <w:r w:rsidR="001B7BF4">
        <w:rPr>
          <w:rFonts w:ascii="Arial" w:hAnsi="Arial" w:cs="Arial"/>
          <w:color w:val="333333"/>
          <w:sz w:val="22"/>
          <w:szCs w:val="22"/>
        </w:rPr>
        <w:t>)</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životopis</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presliku dokaza o stečenoj stručnoj spremi</w:t>
      </w:r>
      <w:r w:rsidR="006838B9">
        <w:rPr>
          <w:rFonts w:ascii="Arial" w:hAnsi="Arial" w:cs="Arial"/>
          <w:color w:val="333333"/>
          <w:sz w:val="22"/>
          <w:szCs w:val="22"/>
        </w:rPr>
        <w:t xml:space="preserve"> i završenom tečaju higijenskog minimuma</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presliku dokaza o državljanstvu</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dokaz o nepostojanju zapreka iz čl.106. Zakona o odgoju i obrazovanju u osnovnoj i</w:t>
      </w:r>
      <w:r w:rsidRPr="000101E1">
        <w:rPr>
          <w:rFonts w:ascii="Arial" w:hAnsi="Arial" w:cs="Arial"/>
          <w:color w:val="333333"/>
          <w:sz w:val="22"/>
          <w:szCs w:val="22"/>
        </w:rPr>
        <w:br/>
        <w:t>srednjoj školi - uvjerenje da se protiv kandidata ne vodi kazneni postupak - ne starije od 6 mjeseci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elektronički zapis o podacima evidentiranim u matičnoj evidenciji Hrvatskog zavoda za mirovinsko osiguranje (izdan za vrijeme trajanja roka za prijavu na ovaj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530677" w:rsidRDefault="00E57A74" w:rsidP="004F3A2F">
      <w:pPr>
        <w:pStyle w:val="StandardWeb"/>
        <w:spacing w:before="0" w:beforeAutospacing="0" w:after="0" w:afterAutospacing="0"/>
        <w:jc w:val="both"/>
        <w:rPr>
          <w:rFonts w:ascii="Arial" w:hAnsi="Arial" w:cs="Arial"/>
          <w:sz w:val="22"/>
          <w:szCs w:val="22"/>
        </w:rPr>
      </w:pPr>
      <w:r w:rsidRPr="00530677">
        <w:rPr>
          <w:rFonts w:ascii="Arial" w:hAnsi="Arial" w:cs="Arial"/>
          <w:sz w:val="22"/>
          <w:szCs w:val="22"/>
        </w:rPr>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530677" w:rsidRDefault="004F3A2F" w:rsidP="004F3A2F">
      <w:pPr>
        <w:pStyle w:val="StandardWeb"/>
        <w:spacing w:before="0" w:beforeAutospacing="0" w:after="0" w:afterAutospacing="0"/>
        <w:jc w:val="both"/>
        <w:rPr>
          <w:rFonts w:ascii="Arial" w:hAnsi="Arial" w:cs="Arial"/>
          <w:sz w:val="22"/>
          <w:szCs w:val="22"/>
        </w:rPr>
      </w:pPr>
    </w:p>
    <w:p w:rsidR="00E57A74" w:rsidRPr="00530677" w:rsidRDefault="00E57A74" w:rsidP="004F3A2F">
      <w:pPr>
        <w:pStyle w:val="StandardWeb"/>
        <w:spacing w:before="0" w:beforeAutospacing="0" w:after="0" w:afterAutospacing="0"/>
        <w:jc w:val="both"/>
        <w:rPr>
          <w:rFonts w:ascii="Arial" w:hAnsi="Arial" w:cs="Arial"/>
          <w:sz w:val="22"/>
          <w:szCs w:val="22"/>
        </w:rPr>
      </w:pPr>
      <w:r w:rsidRPr="00530677">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530677" w:rsidRDefault="004F3A2F"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530677">
        <w:rPr>
          <w:rFonts w:ascii="Arial" w:hAnsi="Arial" w:cs="Arial"/>
          <w:sz w:val="22"/>
          <w:szCs w:val="22"/>
        </w:rPr>
        <w:t>Kandidat koji ostvaruje pravo prednosti pri</w:t>
      </w:r>
      <w:bookmarkStart w:id="0" w:name="_GoBack"/>
      <w:bookmarkEnd w:id="0"/>
      <w:r w:rsidRPr="00530677">
        <w:rPr>
          <w:rFonts w:ascii="Arial" w:hAnsi="Arial" w:cs="Arial"/>
          <w:sz w:val="22"/>
          <w:szCs w:val="22"/>
        </w:rPr>
        <w:t xml:space="preserve">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w:t>
      </w:r>
      <w:r w:rsidRPr="000101E1">
        <w:rPr>
          <w:rFonts w:ascii="Arial" w:hAnsi="Arial" w:cs="Arial"/>
          <w:sz w:val="22"/>
          <w:szCs w:val="22"/>
        </w:rPr>
        <w:lastRenderedPageBreak/>
        <w:t xml:space="preserve">dokumentaciju prema posebnom zakonu te ima prednost u odnosu na ostale kandidate samo pod jednakim uvjetima.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Poveznica na internetsku stranicu Ministarstva: </w:t>
      </w:r>
    </w:p>
    <w:p w:rsidR="00527650" w:rsidRPr="000101E1" w:rsidRDefault="00FA22C7" w:rsidP="004F3A2F">
      <w:pPr>
        <w:pStyle w:val="StandardWeb"/>
        <w:spacing w:before="0" w:beforeAutospacing="0" w:after="0" w:afterAutospacing="0"/>
        <w:jc w:val="both"/>
        <w:rPr>
          <w:rFonts w:ascii="Arial" w:hAnsi="Arial" w:cs="Arial"/>
          <w:sz w:val="22"/>
          <w:szCs w:val="22"/>
        </w:rPr>
      </w:pPr>
      <w:hyperlink r:id="rId8" w:history="1">
        <w:r w:rsidR="00527650" w:rsidRPr="000101E1">
          <w:rPr>
            <w:rStyle w:val="Hiperveza"/>
            <w:rFonts w:ascii="Arial" w:hAnsi="Arial" w:cs="Arial"/>
            <w:sz w:val="22"/>
            <w:szCs w:val="22"/>
          </w:rPr>
          <w:t>https://branitelji.gov.hr/zaposljavanje-843/843</w:t>
        </w:r>
      </w:hyperlink>
      <w:r w:rsidR="00527650" w:rsidRPr="000101E1">
        <w:rPr>
          <w:rFonts w:ascii="Arial" w:hAnsi="Arial" w:cs="Arial"/>
          <w:sz w:val="22"/>
          <w:szCs w:val="22"/>
        </w:rPr>
        <w:t xml:space="preserve">.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Dodatne informacije o dokazima koji su potrebni za ostvarivanje prava prednosti pri zapošljavanju, potražiti na poveznici:</w:t>
      </w:r>
    </w:p>
    <w:p w:rsidR="000101E1" w:rsidRPr="000101E1" w:rsidRDefault="00FA22C7" w:rsidP="000101E1">
      <w:pPr>
        <w:pStyle w:val="box8321335"/>
        <w:shd w:val="clear" w:color="auto" w:fill="FFFFFF"/>
        <w:spacing w:before="27" w:beforeAutospacing="0" w:after="0" w:afterAutospacing="0"/>
        <w:jc w:val="both"/>
        <w:textAlignment w:val="baseline"/>
        <w:rPr>
          <w:rFonts w:ascii="Arial" w:hAnsi="Arial" w:cs="Arial"/>
          <w:color w:val="231F20"/>
          <w:sz w:val="22"/>
          <w:szCs w:val="22"/>
        </w:rPr>
      </w:pPr>
      <w:hyperlink r:id="rId9" w:history="1">
        <w:r w:rsidR="000101E1" w:rsidRPr="000101E1">
          <w:rPr>
            <w:rStyle w:val="Hiperveza"/>
            <w:rFonts w:ascii="Arial" w:hAnsi="Arial" w:cs="Arial"/>
            <w:sz w:val="22"/>
            <w:szCs w:val="22"/>
          </w:rPr>
          <w:t>https://branitelji.gov.hr/UserDocsImages//dokumenti/Nikola//popis%20dokaza%20za%20ostvarivanje%20prava%20prednosti%20pri%20zapo%C5%A1ljavanju-%20ZOHBDR%202021.pdf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0101E1"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0101E1" w:rsidRDefault="00FA22C7" w:rsidP="000101E1">
      <w:pPr>
        <w:pStyle w:val="box8321335"/>
        <w:shd w:val="clear" w:color="auto" w:fill="FFFFFF"/>
        <w:spacing w:before="27" w:beforeAutospacing="0" w:after="0" w:afterAutospacing="0"/>
        <w:textAlignment w:val="baseline"/>
        <w:rPr>
          <w:rFonts w:ascii="Arial" w:hAnsi="Arial" w:cs="Arial"/>
          <w:color w:val="231F20"/>
          <w:sz w:val="22"/>
          <w:szCs w:val="22"/>
        </w:rPr>
      </w:pPr>
      <w:hyperlink r:id="rId10" w:history="1">
        <w:r w:rsidR="000101E1" w:rsidRPr="000101E1">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Kandidati koji se pozivaju na pravo prednosti prilikom zapošljavanja sukladno članku 9. Zakona o profesionalnoj rehabilitaciji i zapošljavanju osoba s invaliditetom</w:t>
      </w:r>
      <w:r w:rsidR="00527650" w:rsidRPr="000101E1">
        <w:rPr>
          <w:rFonts w:ascii="Arial" w:hAnsi="Arial" w:cs="Arial"/>
          <w:color w:val="333333"/>
          <w:sz w:val="22"/>
          <w:szCs w:val="22"/>
        </w:rPr>
        <w:t xml:space="preserve"> </w:t>
      </w:r>
      <w:r w:rsidR="00527650" w:rsidRPr="000101E1">
        <w:rPr>
          <w:rFonts w:ascii="Arial" w:hAnsi="Arial" w:cs="Arial"/>
          <w:color w:val="000000" w:themeColor="text1"/>
          <w:sz w:val="22"/>
          <w:szCs w:val="22"/>
        </w:rPr>
        <w:t>(Narodne novine broj 157/13, 152/14, 39/18, 32/20)</w:t>
      </w:r>
      <w:r w:rsidRPr="000101E1">
        <w:rPr>
          <w:rFonts w:ascii="Arial" w:hAnsi="Arial" w:cs="Arial"/>
          <w:color w:val="333333"/>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Kandidati koji se pozivaju na pravo prednosti prilikom zapošljavanja sukladno članku 48.f </w:t>
      </w:r>
      <w:r w:rsidR="00527650" w:rsidRPr="000101E1">
        <w:rPr>
          <w:rFonts w:ascii="Arial" w:hAnsi="Arial" w:cs="Arial"/>
          <w:color w:val="000000" w:themeColor="text1"/>
          <w:sz w:val="22"/>
          <w:szCs w:val="22"/>
        </w:rPr>
        <w:t>Zakona o zaštiti vojnih i civilnih invalida rata (Narodne novine broj 33/92, 77/92, 27/93, 58/93, 2/94, 76/94, 108/95, 108/96, 82/01, 103/03 i 148/13, 98/19)</w:t>
      </w:r>
      <w:r w:rsidRPr="000101E1">
        <w:rPr>
          <w:rFonts w:ascii="Arial" w:hAnsi="Arial" w:cs="Arial"/>
          <w:color w:val="333333"/>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0101E1" w:rsidRDefault="00527650"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Rok za prijavu kandidata je </w:t>
      </w:r>
      <w:r w:rsidRPr="000101E1">
        <w:rPr>
          <w:rStyle w:val="Naglaeno"/>
          <w:rFonts w:ascii="Arial" w:hAnsi="Arial" w:cs="Arial"/>
          <w:color w:val="333333"/>
          <w:sz w:val="22"/>
          <w:szCs w:val="22"/>
        </w:rPr>
        <w:t>osam (8) dana</w:t>
      </w:r>
      <w:r w:rsidRPr="000101E1">
        <w:rPr>
          <w:rFonts w:ascii="Arial" w:hAnsi="Arial" w:cs="Arial"/>
          <w:color w:val="333333"/>
          <w:sz w:val="22"/>
          <w:szCs w:val="22"/>
        </w:rPr>
        <w:t> od dana objave natječaj</w:t>
      </w:r>
      <w:r w:rsidR="000101E1" w:rsidRPr="000101E1">
        <w:rPr>
          <w:rFonts w:ascii="Arial" w:hAnsi="Arial" w:cs="Arial"/>
          <w:color w:val="333333"/>
          <w:sz w:val="22"/>
          <w:szCs w:val="22"/>
        </w:rPr>
        <w:t>a. Natječaj je objavljen dana 17</w:t>
      </w:r>
      <w:r w:rsidR="00466D2F" w:rsidRPr="000101E1">
        <w:rPr>
          <w:rFonts w:ascii="Arial" w:hAnsi="Arial" w:cs="Arial"/>
          <w:color w:val="333333"/>
          <w:sz w:val="22"/>
          <w:szCs w:val="22"/>
        </w:rPr>
        <w:t>. svibnja 202</w:t>
      </w:r>
      <w:r w:rsidR="000101E1" w:rsidRPr="000101E1">
        <w:rPr>
          <w:rFonts w:ascii="Arial" w:hAnsi="Arial" w:cs="Arial"/>
          <w:color w:val="333333"/>
          <w:sz w:val="22"/>
          <w:szCs w:val="22"/>
        </w:rPr>
        <w:t>3</w:t>
      </w:r>
      <w:r w:rsidR="00466D2F" w:rsidRPr="000101E1">
        <w:rPr>
          <w:rFonts w:ascii="Arial" w:hAnsi="Arial" w:cs="Arial"/>
          <w:color w:val="333333"/>
          <w:sz w:val="22"/>
          <w:szCs w:val="22"/>
        </w:rPr>
        <w:t xml:space="preserve">. i traje do </w:t>
      </w:r>
      <w:r w:rsidR="000101E1" w:rsidRPr="000101E1">
        <w:rPr>
          <w:rFonts w:ascii="Arial" w:hAnsi="Arial" w:cs="Arial"/>
          <w:color w:val="333333"/>
          <w:sz w:val="22"/>
          <w:szCs w:val="22"/>
        </w:rPr>
        <w:t>25</w:t>
      </w:r>
      <w:r w:rsidRPr="000101E1">
        <w:rPr>
          <w:rFonts w:ascii="Arial" w:hAnsi="Arial" w:cs="Arial"/>
          <w:color w:val="333333"/>
          <w:sz w:val="22"/>
          <w:szCs w:val="22"/>
        </w:rPr>
        <w:t xml:space="preserve">. </w:t>
      </w:r>
      <w:r w:rsidR="000101E1" w:rsidRPr="000101E1">
        <w:rPr>
          <w:rFonts w:ascii="Arial" w:hAnsi="Arial" w:cs="Arial"/>
          <w:color w:val="333333"/>
          <w:sz w:val="22"/>
          <w:szCs w:val="22"/>
        </w:rPr>
        <w:t>svibnja</w:t>
      </w:r>
      <w:r w:rsidRPr="000101E1">
        <w:rPr>
          <w:rFonts w:ascii="Arial" w:hAnsi="Arial" w:cs="Arial"/>
          <w:color w:val="333333"/>
          <w:sz w:val="22"/>
          <w:szCs w:val="22"/>
        </w:rPr>
        <w:t xml:space="preserve"> 202</w:t>
      </w:r>
      <w:r w:rsidR="000101E1" w:rsidRPr="000101E1">
        <w:rPr>
          <w:rFonts w:ascii="Arial" w:hAnsi="Arial" w:cs="Arial"/>
          <w:color w:val="333333"/>
          <w:sz w:val="22"/>
          <w:szCs w:val="22"/>
        </w:rPr>
        <w:t>3</w:t>
      </w:r>
      <w:r w:rsidRPr="000101E1">
        <w:rPr>
          <w:rFonts w:ascii="Arial" w:hAnsi="Arial" w:cs="Arial"/>
          <w:color w:val="333333"/>
          <w:sz w:val="22"/>
          <w:szCs w:val="22"/>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Prijave na natječaj dostavljaju se </w:t>
      </w:r>
      <w:r w:rsidR="001B7BF4">
        <w:rPr>
          <w:rStyle w:val="Naglaeno"/>
          <w:rFonts w:ascii="Arial" w:hAnsi="Arial" w:cs="Arial"/>
          <w:color w:val="333333"/>
          <w:sz w:val="22"/>
          <w:szCs w:val="22"/>
        </w:rPr>
        <w:t>neposredno osobnom dostavom</w:t>
      </w:r>
      <w:r w:rsidRPr="000101E1">
        <w:rPr>
          <w:rStyle w:val="Naglaeno"/>
          <w:rFonts w:ascii="Arial" w:hAnsi="Arial" w:cs="Arial"/>
          <w:color w:val="333333"/>
          <w:sz w:val="22"/>
          <w:szCs w:val="22"/>
        </w:rPr>
        <w:t> u zatvorenoj omotnici na sljedeću adresu</w:t>
      </w:r>
      <w:r w:rsidRPr="000101E1">
        <w:rPr>
          <w:rFonts w:ascii="Arial" w:hAnsi="Arial" w:cs="Arial"/>
          <w:color w:val="333333"/>
          <w:sz w:val="22"/>
          <w:szCs w:val="22"/>
        </w:rPr>
        <w:t xml:space="preserve">: OŠ dr. Mate Demarina, Munida 3, 52203 Medulin s naznakom „za natječaj – </w:t>
      </w:r>
      <w:r w:rsidR="00B7476D">
        <w:rPr>
          <w:rFonts w:ascii="Arial" w:hAnsi="Arial" w:cs="Arial"/>
          <w:color w:val="333333"/>
          <w:sz w:val="22"/>
          <w:szCs w:val="22"/>
        </w:rPr>
        <w:t xml:space="preserve">POMOĆNI/A </w:t>
      </w:r>
      <w:r w:rsidR="00881C71">
        <w:rPr>
          <w:rFonts w:ascii="Arial" w:hAnsi="Arial" w:cs="Arial"/>
          <w:color w:val="333333"/>
          <w:sz w:val="22"/>
          <w:szCs w:val="22"/>
        </w:rPr>
        <w:t>KUHAR/ICA</w:t>
      </w:r>
      <w:r w:rsidRPr="000101E1">
        <w:rPr>
          <w:rFonts w:ascii="Arial" w:hAnsi="Arial" w:cs="Arial"/>
          <w:color w:val="333333"/>
          <w:sz w:val="22"/>
          <w:szCs w:val="22"/>
        </w:rPr>
        <w:t xml:space="preserve"> </w:t>
      </w:r>
      <w:r w:rsidR="0024381E">
        <w:rPr>
          <w:rFonts w:ascii="Arial" w:hAnsi="Arial" w:cs="Arial"/>
          <w:color w:val="333333"/>
          <w:sz w:val="22"/>
          <w:szCs w:val="22"/>
        </w:rPr>
        <w:t>–</w:t>
      </w:r>
      <w:r w:rsidRPr="000101E1">
        <w:rPr>
          <w:rFonts w:ascii="Arial" w:hAnsi="Arial" w:cs="Arial"/>
          <w:color w:val="333333"/>
          <w:sz w:val="22"/>
          <w:szCs w:val="22"/>
        </w:rPr>
        <w:t xml:space="preserve"> NE OTVARAJ“ ili u </w:t>
      </w:r>
      <w:proofErr w:type="spellStart"/>
      <w:r w:rsidRPr="000101E1">
        <w:rPr>
          <w:rFonts w:ascii="Arial" w:hAnsi="Arial" w:cs="Arial"/>
          <w:color w:val="333333"/>
          <w:sz w:val="22"/>
          <w:szCs w:val="22"/>
        </w:rPr>
        <w:t>scaniranom</w:t>
      </w:r>
      <w:proofErr w:type="spellEnd"/>
      <w:r w:rsidRPr="000101E1">
        <w:rPr>
          <w:rFonts w:ascii="Arial" w:hAnsi="Arial" w:cs="Arial"/>
          <w:color w:val="333333"/>
          <w:sz w:val="22"/>
          <w:szCs w:val="22"/>
        </w:rPr>
        <w:t xml:space="preserve"> obliku putem </w:t>
      </w:r>
      <w:r w:rsidRPr="000101E1">
        <w:rPr>
          <w:rStyle w:val="Naglaeno"/>
          <w:rFonts w:ascii="Arial" w:hAnsi="Arial" w:cs="Arial"/>
          <w:color w:val="333333"/>
          <w:sz w:val="22"/>
          <w:szCs w:val="22"/>
        </w:rPr>
        <w:t>elektroničke pošte na e-mail adresu</w:t>
      </w:r>
      <w:r w:rsidRPr="000101E1">
        <w:rPr>
          <w:rFonts w:ascii="Arial" w:hAnsi="Arial" w:cs="Arial"/>
          <w:color w:val="333333"/>
          <w:sz w:val="22"/>
          <w:szCs w:val="22"/>
        </w:rPr>
        <w:t>: ured@os-</w:t>
      </w:r>
      <w:proofErr w:type="spellStart"/>
      <w:r w:rsidRPr="000101E1">
        <w:rPr>
          <w:rFonts w:ascii="Arial" w:hAnsi="Arial" w:cs="Arial"/>
          <w:color w:val="333333"/>
          <w:sz w:val="22"/>
          <w:szCs w:val="22"/>
        </w:rPr>
        <w:t>mdemarina</w:t>
      </w:r>
      <w:proofErr w:type="spellEnd"/>
      <w:r w:rsidRPr="000101E1">
        <w:rPr>
          <w:rFonts w:ascii="Arial" w:hAnsi="Arial" w:cs="Arial"/>
          <w:color w:val="333333"/>
          <w:sz w:val="22"/>
          <w:szCs w:val="22"/>
        </w:rPr>
        <w:t>-medulin.skole.hr</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U prijavi na natječaj kandidat/</w:t>
      </w:r>
      <w:proofErr w:type="spellStart"/>
      <w:r w:rsidRPr="000101E1">
        <w:rPr>
          <w:rFonts w:ascii="Arial" w:hAnsi="Arial" w:cs="Arial"/>
          <w:color w:val="333333"/>
          <w:sz w:val="22"/>
          <w:szCs w:val="22"/>
        </w:rPr>
        <w:t>kinja</w:t>
      </w:r>
      <w:proofErr w:type="spellEnd"/>
      <w:r w:rsidRPr="000101E1">
        <w:rPr>
          <w:rFonts w:ascii="Arial" w:hAnsi="Arial" w:cs="Arial"/>
          <w:color w:val="333333"/>
          <w:sz w:val="22"/>
          <w:szCs w:val="22"/>
        </w:rPr>
        <w:t xml:space="preserve"> mora navesti adresu i e-mail adresu na koju će mu biti dostavljena obavijest o datumu i vremenu procjene odnosno testiranja.</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lastRenderedPageBreak/>
        <w:t>Nepotpune i nepravod</w:t>
      </w:r>
      <w:r w:rsidR="009901A7">
        <w:rPr>
          <w:rFonts w:ascii="Arial" w:hAnsi="Arial" w:cs="Arial"/>
          <w:color w:val="333333"/>
          <w:sz w:val="22"/>
          <w:szCs w:val="22"/>
        </w:rPr>
        <w:t xml:space="preserve">obne prijave neće se razmatrati. </w:t>
      </w:r>
      <w:r w:rsidRPr="000101E1">
        <w:rPr>
          <w:rFonts w:ascii="Arial" w:hAnsi="Arial" w:cs="Arial"/>
          <w:color w:val="333333"/>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Pr>
          <w:rFonts w:ascii="Arial" w:hAnsi="Arial" w:cs="Arial"/>
          <w:color w:val="333333"/>
          <w:sz w:val="22"/>
          <w:szCs w:val="22"/>
        </w:rPr>
        <w:t xml:space="preserve"> </w:t>
      </w:r>
      <w:hyperlink r:id="rId11" w:history="1">
        <w:r w:rsidRPr="000101E1">
          <w:rPr>
            <w:rStyle w:val="Hiperveza"/>
            <w:rFonts w:ascii="Arial" w:hAnsi="Arial" w:cs="Arial"/>
            <w:color w:val="0782C1"/>
            <w:sz w:val="22"/>
            <w:szCs w:val="22"/>
          </w:rPr>
          <w:t>http://os-mdemarina-medulin.skole.hr/skola/dokumenti/pravilnici_i_poslovnici</w:t>
        </w:r>
      </w:hyperlink>
      <w:r w:rsidR="009901A7">
        <w:rPr>
          <w:rStyle w:val="Hiperveza"/>
          <w:rFonts w:ascii="Arial" w:hAnsi="Arial" w:cs="Arial"/>
          <w:color w:val="0782C1"/>
          <w:sz w:val="22"/>
          <w:szCs w:val="22"/>
        </w:rPr>
        <w:t xml:space="preserve">. </w:t>
      </w:r>
      <w:r w:rsidRPr="000101E1">
        <w:rPr>
          <w:rFonts w:ascii="Arial" w:hAnsi="Arial" w:cs="Arial"/>
          <w:color w:val="333333"/>
          <w:sz w:val="22"/>
          <w:szCs w:val="22"/>
        </w:rPr>
        <w:t>Ukoliko kandidat ne pristupi procjeni odnosno testiranju smatra se da je odustao od prijave na natječaj.</w:t>
      </w:r>
    </w:p>
    <w:p w:rsidR="009901A7" w:rsidRDefault="009901A7"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Svi kandidati koji su pravodobno dostavili potpunu prijavu sa svim prilozima odnosno ispravama i ispunjavaju uvjete natječaja bit će pozvani na procjenu odnosno testiranje najmanje pet </w:t>
      </w:r>
      <w:r w:rsidR="000B56F9">
        <w:rPr>
          <w:rFonts w:ascii="Arial" w:hAnsi="Arial" w:cs="Arial"/>
          <w:color w:val="333333"/>
          <w:sz w:val="22"/>
          <w:szCs w:val="22"/>
        </w:rPr>
        <w:t xml:space="preserve">(5) </w:t>
      </w:r>
      <w:r w:rsidRPr="000101E1">
        <w:rPr>
          <w:rFonts w:ascii="Arial" w:hAnsi="Arial" w:cs="Arial"/>
          <w:color w:val="333333"/>
          <w:sz w:val="22"/>
          <w:szCs w:val="22"/>
        </w:rPr>
        <w:t>dana prije dana određenog za procjenu odnosno testiranje putem elektroničke pošte naznačene u prijav</w:t>
      </w:r>
      <w:r w:rsidR="000B56F9">
        <w:rPr>
          <w:rFonts w:ascii="Arial" w:hAnsi="Arial" w:cs="Arial"/>
          <w:color w:val="333333"/>
          <w:sz w:val="22"/>
          <w:szCs w:val="22"/>
        </w:rPr>
        <w:t xml:space="preserve">i na natječaj te objavom načina, vremena i mjesta </w:t>
      </w:r>
      <w:r w:rsidRPr="000101E1">
        <w:rPr>
          <w:rFonts w:ascii="Arial" w:hAnsi="Arial" w:cs="Arial"/>
          <w:color w:val="333333"/>
          <w:sz w:val="22"/>
          <w:szCs w:val="22"/>
        </w:rPr>
        <w:t>obavljanja procjene odnosno testiranja te pravni</w:t>
      </w:r>
      <w:r w:rsidR="000B56F9">
        <w:rPr>
          <w:rFonts w:ascii="Arial" w:hAnsi="Arial" w:cs="Arial"/>
          <w:color w:val="333333"/>
          <w:sz w:val="22"/>
          <w:szCs w:val="22"/>
        </w:rPr>
        <w:t>h</w:t>
      </w:r>
      <w:r w:rsidRPr="000101E1">
        <w:rPr>
          <w:rFonts w:ascii="Arial" w:hAnsi="Arial" w:cs="Arial"/>
          <w:color w:val="333333"/>
          <w:sz w:val="22"/>
          <w:szCs w:val="22"/>
        </w:rPr>
        <w:t xml:space="preserve"> i drugi</w:t>
      </w:r>
      <w:r w:rsidR="000B56F9">
        <w:rPr>
          <w:rFonts w:ascii="Arial" w:hAnsi="Arial" w:cs="Arial"/>
          <w:color w:val="333333"/>
          <w:sz w:val="22"/>
          <w:szCs w:val="22"/>
        </w:rPr>
        <w:t xml:space="preserve">h izvora za pripremanje kandidata </w:t>
      </w:r>
      <w:r w:rsidRPr="000101E1">
        <w:rPr>
          <w:rFonts w:ascii="Arial" w:hAnsi="Arial" w:cs="Arial"/>
          <w:color w:val="333333"/>
          <w:sz w:val="22"/>
          <w:szCs w:val="22"/>
        </w:rPr>
        <w:t>na mrežnoj stranici Osnovne škole dr. Mate Demarina u rubrici pod nazivom „NATJEČAJI“ u podrubrici predmetnog natječaja na poveznici:</w:t>
      </w:r>
      <w:hyperlink r:id="rId12" w:history="1">
        <w:r w:rsidRPr="000101E1">
          <w:rPr>
            <w:rStyle w:val="Hiperveza"/>
            <w:rFonts w:ascii="Arial" w:hAnsi="Arial" w:cs="Arial"/>
            <w:color w:val="0782C1"/>
            <w:sz w:val="22"/>
            <w:szCs w:val="22"/>
          </w:rPr>
          <w:t>http://os-mdemarina-medulin.skole.hr/natje_aji</w:t>
        </w:r>
      </w:hyperlink>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Procjena odnosno testiranje može biti pismeno ili usmeno, a može biti i kombinacija oba načina. Odluku o načinu procjene odnosno testiranja kandidata na prijedlog ravnatelja donosi Povjerenstvo</w:t>
      </w:r>
      <w:r w:rsidR="000B56F9" w:rsidRPr="000B56F9">
        <w:rPr>
          <w:rFonts w:ascii="Arial" w:hAnsi="Arial" w:cs="Arial"/>
          <w:color w:val="333333"/>
          <w:sz w:val="22"/>
          <w:szCs w:val="22"/>
        </w:rPr>
        <w:t xml:space="preserve"> </w:t>
      </w:r>
      <w:r w:rsidR="000B56F9" w:rsidRPr="000101E1">
        <w:rPr>
          <w:rFonts w:ascii="Arial" w:hAnsi="Arial" w:cs="Arial"/>
          <w:color w:val="333333"/>
          <w:sz w:val="22"/>
          <w:szCs w:val="22"/>
        </w:rPr>
        <w:t>za vrednovanje kandidata prijavljenih na natječaj (dalje: Povjerenstvo) imenovano od strane Ravnateljice</w:t>
      </w:r>
      <w:r w:rsidR="000B56F9">
        <w:rPr>
          <w:rFonts w:ascii="Arial" w:hAnsi="Arial" w:cs="Arial"/>
          <w:color w:val="333333"/>
          <w:sz w:val="22"/>
          <w:szCs w:val="22"/>
        </w:rPr>
        <w:t>,</w:t>
      </w:r>
      <w:r w:rsidRPr="000101E1">
        <w:rPr>
          <w:rFonts w:ascii="Arial" w:hAnsi="Arial" w:cs="Arial"/>
          <w:color w:val="333333"/>
          <w:sz w:val="22"/>
          <w:szCs w:val="22"/>
        </w:rPr>
        <w:t xml:space="preserve"> u skladu s brojem prijavljenih kandidata, očekivanom trajanju radnog odnosa te drugim okolnostima. Povjerenstvo </w:t>
      </w:r>
      <w:r w:rsidR="000B56F9">
        <w:rPr>
          <w:rFonts w:ascii="Arial" w:hAnsi="Arial" w:cs="Arial"/>
          <w:color w:val="333333"/>
          <w:sz w:val="22"/>
          <w:szCs w:val="22"/>
        </w:rPr>
        <w:t>će</w:t>
      </w:r>
      <w:r w:rsidRPr="000101E1">
        <w:rPr>
          <w:rFonts w:ascii="Arial" w:hAnsi="Arial" w:cs="Arial"/>
          <w:color w:val="333333"/>
          <w:sz w:val="22"/>
          <w:szCs w:val="22"/>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 rezultatima natječaja kandidati će biti obaviješteni na mrežnoj stranici škole u rubrici pod nazivom „NATJEČAJI“ u podrubrici predmetnog natječaja u roku od 15 dana od dana završetka natječajnog postupka.</w:t>
      </w:r>
      <w:r w:rsidR="009901A7">
        <w:rPr>
          <w:rFonts w:ascii="Arial" w:hAnsi="Arial" w:cs="Arial"/>
          <w:color w:val="333333"/>
          <w:sz w:val="22"/>
          <w:szCs w:val="22"/>
        </w:rPr>
        <w:t xml:space="preserve"> </w:t>
      </w:r>
      <w:r w:rsidRPr="000101E1">
        <w:rPr>
          <w:rFonts w:ascii="Arial" w:hAnsi="Arial" w:cs="Arial"/>
          <w:color w:val="333333"/>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Osobe koje se prijave na natječaj podnošenjem prijave daju svoju suglasnost OŠ dr. Mate Demarina da u njoj navedene osobne podatke prikuplja i obrađuje i čuva u skladu s  </w:t>
      </w:r>
      <w:r w:rsidRPr="000101E1">
        <w:rPr>
          <w:rStyle w:val="Naglaeno"/>
          <w:rFonts w:ascii="Arial" w:hAnsi="Arial" w:cs="Arial"/>
          <w:color w:val="333333"/>
          <w:sz w:val="22"/>
          <w:szCs w:val="22"/>
        </w:rPr>
        <w:t>Općom uredbom (EU) 2016/679 </w:t>
      </w:r>
      <w:r w:rsidRPr="000101E1">
        <w:rPr>
          <w:rFonts w:ascii="Arial" w:hAnsi="Arial" w:cs="Arial"/>
          <w:color w:val="333333"/>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0101E1" w:rsidRDefault="000F2F65" w:rsidP="004F3A2F">
      <w:pPr>
        <w:rPr>
          <w:rFonts w:ascii="Arial" w:hAnsi="Arial" w:cs="Arial"/>
          <w:sz w:val="22"/>
          <w:szCs w:val="22"/>
        </w:rPr>
      </w:pPr>
    </w:p>
    <w:p w:rsidR="000F2F65" w:rsidRPr="000101E1" w:rsidRDefault="00E57A74" w:rsidP="004F3A2F">
      <w:pPr>
        <w:rPr>
          <w:rFonts w:ascii="Arial" w:hAnsi="Arial" w:cs="Arial"/>
          <w:sz w:val="22"/>
          <w:szCs w:val="22"/>
        </w:rPr>
      </w:pPr>
      <w:r w:rsidRPr="000101E1">
        <w:rPr>
          <w:rFonts w:ascii="Arial" w:hAnsi="Arial" w:cs="Arial"/>
          <w:sz w:val="22"/>
          <w:szCs w:val="22"/>
        </w:rPr>
        <w:t xml:space="preserve">KLASA: </w:t>
      </w:r>
      <w:r w:rsidR="00FD18AE">
        <w:rPr>
          <w:rFonts w:ascii="Arial" w:hAnsi="Arial" w:cs="Arial"/>
          <w:sz w:val="22"/>
          <w:szCs w:val="22"/>
        </w:rPr>
        <w:t>112-02/23-01/15</w:t>
      </w:r>
    </w:p>
    <w:p w:rsidR="000F2F65" w:rsidRPr="000101E1" w:rsidRDefault="00820C29" w:rsidP="004F3A2F">
      <w:pPr>
        <w:rPr>
          <w:rFonts w:ascii="Arial" w:hAnsi="Arial" w:cs="Arial"/>
          <w:sz w:val="22"/>
          <w:szCs w:val="22"/>
        </w:rPr>
      </w:pPr>
      <w:r w:rsidRPr="000101E1">
        <w:rPr>
          <w:rFonts w:ascii="Arial" w:hAnsi="Arial" w:cs="Arial"/>
          <w:sz w:val="22"/>
          <w:szCs w:val="22"/>
        </w:rPr>
        <w:t xml:space="preserve">URBROJ: </w:t>
      </w:r>
      <w:r w:rsidR="005242ED" w:rsidRPr="005242ED">
        <w:rPr>
          <w:rFonts w:ascii="Arial" w:hAnsi="Arial" w:cs="Arial"/>
          <w:sz w:val="22"/>
          <w:szCs w:val="22"/>
        </w:rPr>
        <w:t>2168-2-23-1</w:t>
      </w:r>
    </w:p>
    <w:p w:rsidR="000F2F65" w:rsidRPr="000101E1" w:rsidRDefault="005242ED" w:rsidP="004F3A2F">
      <w:pPr>
        <w:rPr>
          <w:rFonts w:ascii="Arial" w:hAnsi="Arial" w:cs="Arial"/>
          <w:sz w:val="22"/>
          <w:szCs w:val="22"/>
        </w:rPr>
      </w:pPr>
      <w:r>
        <w:rPr>
          <w:rFonts w:ascii="Arial" w:hAnsi="Arial" w:cs="Arial"/>
          <w:sz w:val="22"/>
          <w:szCs w:val="22"/>
        </w:rPr>
        <w:t>Medulin, 17</w:t>
      </w:r>
      <w:r w:rsidR="00F57916" w:rsidRPr="000101E1">
        <w:rPr>
          <w:rFonts w:ascii="Arial" w:hAnsi="Arial" w:cs="Arial"/>
          <w:sz w:val="22"/>
          <w:szCs w:val="22"/>
        </w:rPr>
        <w:t>. svibnja 202</w:t>
      </w:r>
      <w:r>
        <w:rPr>
          <w:rFonts w:ascii="Arial" w:hAnsi="Arial" w:cs="Arial"/>
          <w:sz w:val="22"/>
          <w:szCs w:val="22"/>
        </w:rPr>
        <w:t>3</w:t>
      </w:r>
      <w:r w:rsidR="000F2F65" w:rsidRPr="000101E1">
        <w:rPr>
          <w:rFonts w:ascii="Arial" w:hAnsi="Arial" w:cs="Arial"/>
          <w:sz w:val="22"/>
          <w:szCs w:val="22"/>
        </w:rPr>
        <w:t>. godine</w:t>
      </w:r>
      <w:r w:rsidR="000F2F65" w:rsidRPr="000101E1">
        <w:rPr>
          <w:rFonts w:ascii="Arial" w:hAnsi="Arial" w:cs="Arial"/>
          <w:color w:val="FF0000"/>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r w:rsidRPr="000101E1">
        <w:rPr>
          <w:rFonts w:ascii="Arial" w:hAnsi="Arial" w:cs="Arial"/>
          <w:sz w:val="22"/>
          <w:szCs w:val="22"/>
        </w:rPr>
        <w:t xml:space="preserve">                                                                                            </w:t>
      </w:r>
      <w:r w:rsidR="009523E2">
        <w:rPr>
          <w:rFonts w:ascii="Arial" w:hAnsi="Arial" w:cs="Arial"/>
          <w:sz w:val="22"/>
          <w:szCs w:val="22"/>
        </w:rPr>
        <w:t xml:space="preserve">                </w:t>
      </w:r>
      <w:r w:rsidRPr="000101E1">
        <w:rPr>
          <w:rFonts w:ascii="Arial" w:hAnsi="Arial" w:cs="Arial"/>
          <w:sz w:val="22"/>
          <w:szCs w:val="22"/>
        </w:rPr>
        <w:t>Ravnateljica</w:t>
      </w:r>
      <w:r w:rsidRPr="000101E1">
        <w:rPr>
          <w:rFonts w:ascii="Arial" w:hAnsi="Arial" w:cs="Arial"/>
          <w:sz w:val="22"/>
          <w:szCs w:val="22"/>
        </w:rPr>
        <w:tab/>
      </w:r>
    </w:p>
    <w:p w:rsidR="00D64537" w:rsidRPr="000101E1" w:rsidRDefault="000F2F65" w:rsidP="009901A7">
      <w:pPr>
        <w:rPr>
          <w:rFonts w:ascii="Arial" w:hAnsi="Arial" w:cs="Arial"/>
          <w:sz w:val="22"/>
          <w:szCs w:val="22"/>
        </w:rPr>
      </w:pP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t xml:space="preserve">          Emanuela Pinzan Chiavalon, prof.</w:t>
      </w:r>
    </w:p>
    <w:sectPr w:rsidR="00D64537" w:rsidRPr="000101E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C7" w:rsidRDefault="00FA22C7" w:rsidP="00E00109">
      <w:r>
        <w:separator/>
      </w:r>
    </w:p>
  </w:endnote>
  <w:endnote w:type="continuationSeparator" w:id="0">
    <w:p w:rsidR="00FA22C7" w:rsidRDefault="00FA22C7"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C7" w:rsidRDefault="00FA22C7" w:rsidP="00E00109">
      <w:r>
        <w:separator/>
      </w:r>
    </w:p>
  </w:footnote>
  <w:footnote w:type="continuationSeparator" w:id="0">
    <w:p w:rsidR="00FA22C7" w:rsidRDefault="00FA22C7"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8313A"/>
    <w:rsid w:val="00AA24F0"/>
    <w:rsid w:val="00AC74B7"/>
    <w:rsid w:val="00AD31E0"/>
    <w:rsid w:val="00AD4B6F"/>
    <w:rsid w:val="00AF750F"/>
    <w:rsid w:val="00B34D86"/>
    <w:rsid w:val="00B3637B"/>
    <w:rsid w:val="00B43B63"/>
    <w:rsid w:val="00B559F2"/>
    <w:rsid w:val="00B575FA"/>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7E4F"/>
    <w:rsid w:val="00E00109"/>
    <w:rsid w:val="00E01E67"/>
    <w:rsid w:val="00E06A66"/>
    <w:rsid w:val="00E2301F"/>
    <w:rsid w:val="00E37625"/>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7A3B"/>
    <w:rsid w:val="00F10D09"/>
    <w:rsid w:val="00F1670D"/>
    <w:rsid w:val="00F21011"/>
    <w:rsid w:val="00F57916"/>
    <w:rsid w:val="00F71DFD"/>
    <w:rsid w:val="00F724EA"/>
    <w:rsid w:val="00F74091"/>
    <w:rsid w:val="00F90A4C"/>
    <w:rsid w:val="00F93294"/>
    <w:rsid w:val="00FA22C7"/>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1713</Words>
  <Characters>9770</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8</cp:revision>
  <cp:lastPrinted>2023-05-17T09:04:00Z</cp:lastPrinted>
  <dcterms:created xsi:type="dcterms:W3CDTF">2023-05-17T09:48:00Z</dcterms:created>
  <dcterms:modified xsi:type="dcterms:W3CDTF">2023-05-17T09:52:00Z</dcterms:modified>
</cp:coreProperties>
</file>