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B9" w:rsidRPr="00B441B9" w:rsidRDefault="00B441B9" w:rsidP="00B44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1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KRITERIJI  PRAĆENJA I OCJENJIVANJA U 5. RAZREDU</w:t>
      </w: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Nastavno područ</w:t>
      </w:r>
      <w:r w:rsidRPr="00B441B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je </w:t>
      </w:r>
      <w:r w:rsidRPr="00B441B9">
        <w:rPr>
          <w:rFonts w:ascii="Arial" w:eastAsia="Times New Roman" w:hAnsi="Arial" w:cs="Arial"/>
          <w:i/>
          <w:iCs/>
          <w:color w:val="222222"/>
          <w:sz w:val="24"/>
          <w:szCs w:val="24"/>
          <w:lang w:eastAsia="hr-HR"/>
        </w:rPr>
        <w:t>Pjevanje</w:t>
      </w: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441B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Ocjenjuje se aktivno sudjelovanje u muziciranju, </w:t>
      </w:r>
      <w:proofErr w:type="spellStart"/>
      <w:r w:rsidRPr="00B441B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tj</w:t>
      </w:r>
      <w:proofErr w:type="spellEnd"/>
      <w:r w:rsidRPr="00B441B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 aktivnost učenika. Potrebno je voditi računa o pojedinačnim sposobnostima učenika. Ocjena ne ovisi o uspjehu u pjevanju i sviranju.</w:t>
      </w: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441B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Nastavno područje </w:t>
      </w:r>
      <w:r w:rsidRPr="00B441B9">
        <w:rPr>
          <w:rFonts w:ascii="Arial" w:eastAsia="Times New Roman" w:hAnsi="Arial" w:cs="Arial"/>
          <w:i/>
          <w:iCs/>
          <w:color w:val="222222"/>
          <w:sz w:val="24"/>
          <w:szCs w:val="24"/>
          <w:lang w:eastAsia="hr-HR"/>
        </w:rPr>
        <w:t>Slušanje i upoznavanje glazbe</w:t>
      </w: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441B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Ocjenjuju se obrazovna postignuća u poznavanju sastavnica glazbe (tempo, oznake tempa, dinamika i dinamičke oznake).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B441B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Provjera i vrednovanje provode se usmenim putem.</w:t>
      </w: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441B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Nastavno područje </w:t>
      </w:r>
      <w:r w:rsidRPr="00B441B9">
        <w:rPr>
          <w:rFonts w:ascii="Arial" w:eastAsia="Times New Roman" w:hAnsi="Arial" w:cs="Arial"/>
          <w:i/>
          <w:iCs/>
          <w:color w:val="222222"/>
          <w:sz w:val="24"/>
          <w:szCs w:val="24"/>
          <w:lang w:eastAsia="hr-HR"/>
        </w:rPr>
        <w:t>Izvođenje glazbe i glazbeno pismo</w:t>
      </w: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441B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Učenici o notnom pismu stječu samo temeljne informacije na razini prepoznavanja i imenovanja. Provjera se provodi na uvježbanoj pjesmi koja se pjeva ili svira.</w:t>
      </w: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441B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KRITERIJI PRAĆENJA I OCJENJIVANJA U 6. RAZREDU</w:t>
      </w: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441B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Nastavno područje </w:t>
      </w:r>
      <w:r w:rsidRPr="00B441B9">
        <w:rPr>
          <w:rFonts w:ascii="Arial" w:eastAsia="Times New Roman" w:hAnsi="Arial" w:cs="Arial"/>
          <w:i/>
          <w:iCs/>
          <w:color w:val="222222"/>
          <w:sz w:val="24"/>
          <w:szCs w:val="24"/>
          <w:lang w:eastAsia="hr-HR"/>
        </w:rPr>
        <w:t>Pjevanje</w:t>
      </w: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441B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 ovom je nastavnom području potrebno voditi računa o pojedinačnim sposobnostima učenika te konačna ocjena ne ovisi o uspjehu u pjevanju i sviranju. Ocjenjuje se aktivno sudjelovanje u muziciranju, aktivnost učenika.</w:t>
      </w: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441B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Nastavno područje </w:t>
      </w:r>
      <w:r w:rsidRPr="00B441B9">
        <w:rPr>
          <w:rFonts w:ascii="Arial" w:eastAsia="Times New Roman" w:hAnsi="Arial" w:cs="Arial"/>
          <w:i/>
          <w:iCs/>
          <w:color w:val="222222"/>
          <w:sz w:val="24"/>
          <w:szCs w:val="24"/>
          <w:lang w:eastAsia="hr-HR"/>
        </w:rPr>
        <w:t>Slušanje i upoznavanje glazbe</w:t>
      </w: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441B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Ocjenjuju se obrazovna postignuća u poznavanju sastavnica glazbe (tempo, oznake tempa, dinamika i dinamičke oznake, </w:t>
      </w:r>
      <w:proofErr w:type="spellStart"/>
      <w:r w:rsidRPr="00B441B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trzalačka</w:t>
      </w:r>
      <w:proofErr w:type="spellEnd"/>
      <w:r w:rsidRPr="00B441B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glazbala, glazbala s tipkama, rondo, tema s varijacijama, složena trod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</w:t>
      </w:r>
      <w:r w:rsidRPr="00B441B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jelna pjesma, dur i mol tonalitet, zborovi, pjevački glasovi) i slušno prepoznavanje istih. Provjera i vrednovanje provode se na uvježbanoj pjesmi i obrađenim glazbenim primjerima usmenim putem.</w:t>
      </w: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441B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Nastavno područje </w:t>
      </w:r>
      <w:r w:rsidRPr="00B441B9">
        <w:rPr>
          <w:rFonts w:ascii="Arial" w:eastAsia="Times New Roman" w:hAnsi="Arial" w:cs="Arial"/>
          <w:i/>
          <w:iCs/>
          <w:color w:val="222222"/>
          <w:sz w:val="24"/>
          <w:szCs w:val="24"/>
          <w:lang w:eastAsia="hr-HR"/>
        </w:rPr>
        <w:t>Izvođenje glazbe i glazbeno pismo</w:t>
      </w: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441B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Učenici o notnom pismu stječu samo temeljne informacije na razini prepoznavanja i imenovanja. Provjera se provodi na uvježbanoj pjesmi koja se pjeva ili svira.</w:t>
      </w: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441B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KRITERIJI PRAĆENJA I OCJENJIVANJA U 7. RAZREDU</w:t>
      </w: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441B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Nastavno područje </w:t>
      </w:r>
      <w:r w:rsidRPr="00B441B9">
        <w:rPr>
          <w:rFonts w:ascii="Arial" w:eastAsia="Times New Roman" w:hAnsi="Arial" w:cs="Arial"/>
          <w:i/>
          <w:iCs/>
          <w:color w:val="222222"/>
          <w:sz w:val="24"/>
          <w:szCs w:val="24"/>
          <w:lang w:eastAsia="hr-HR"/>
        </w:rPr>
        <w:t>Pjevanje</w:t>
      </w: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441B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U ovom je nastavnom području potrebno voditi računa o pojedinačnim sposobnostima učenika te konačna ocjena ne ovisi o uspjehu u pjevanju i sviranju. Ocjenjuje se aktivno sudjelovanje u muziciranju, </w:t>
      </w:r>
      <w:proofErr w:type="spellStart"/>
      <w:r w:rsidRPr="00B441B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tj</w:t>
      </w:r>
      <w:proofErr w:type="spellEnd"/>
      <w:r w:rsidRPr="00B441B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. aktivnost učenika. Na obrađenim </w:t>
      </w:r>
      <w:r w:rsidRPr="00B441B9">
        <w:rPr>
          <w:rFonts w:ascii="Arial" w:eastAsia="Times New Roman" w:hAnsi="Arial" w:cs="Arial"/>
          <w:color w:val="222222"/>
          <w:sz w:val="24"/>
          <w:szCs w:val="24"/>
          <w:lang w:eastAsia="hr-HR"/>
        </w:rPr>
        <w:lastRenderedPageBreak/>
        <w:t>pjesmama provjerava se prepoznavanje izražajnih sastavnica glazbe i osnovnih elemenata notnog pisma.</w:t>
      </w: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441B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Nastavno područje </w:t>
      </w:r>
      <w:r w:rsidRPr="00B441B9">
        <w:rPr>
          <w:rFonts w:ascii="Arial" w:eastAsia="Times New Roman" w:hAnsi="Arial" w:cs="Arial"/>
          <w:i/>
          <w:iCs/>
          <w:color w:val="222222"/>
          <w:sz w:val="24"/>
          <w:szCs w:val="24"/>
          <w:lang w:eastAsia="hr-HR"/>
        </w:rPr>
        <w:t>Slušanje i upoznavanje glazbe</w:t>
      </w: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441B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Ocjenjuju se obrazovna postignuća u poznavanju sastavnica glazbe, drvenih i limenih puhaćih glazbala, udaraljki te instrumentalnih glazbenih vrsta (suita, sonata, gudački kvartet, simfonija, koncert i simfonijska pjesma). Provjera i vrednovanje provode se na obrađenim glazbenim primjerima usmenim putem.</w:t>
      </w: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441B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KRITERIJI PRAĆENJA I OCJENJIVANJA U 8. RAZREDU</w:t>
      </w: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441B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Nastavno područje </w:t>
      </w:r>
      <w:r w:rsidRPr="00B441B9">
        <w:rPr>
          <w:rFonts w:ascii="Arial" w:eastAsia="Times New Roman" w:hAnsi="Arial" w:cs="Arial"/>
          <w:i/>
          <w:iCs/>
          <w:color w:val="222222"/>
          <w:sz w:val="24"/>
          <w:szCs w:val="24"/>
          <w:lang w:eastAsia="hr-HR"/>
        </w:rPr>
        <w:t>Pjevanje</w:t>
      </w: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441B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 ovom je nastavnom području potrebno voditi računa o p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</w:t>
      </w:r>
      <w:r w:rsidRPr="00B441B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jedinačnim sposobnostima učenika te konačna ocjena ne ovisi o uspjehu u pjevanju i sviranju. Ocjenjuje se aktivno sudjelovanje u muziciranju, </w:t>
      </w:r>
      <w:proofErr w:type="spellStart"/>
      <w:r w:rsidRPr="00B441B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tj</w:t>
      </w:r>
      <w:proofErr w:type="spellEnd"/>
      <w:r w:rsidRPr="00B441B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 aktivnost učenika. Na obrađenim se pjesmama provjerava prepoznavanje izražajnih sastavnica glazbe i temeljnih znakova notnog pisma.</w:t>
      </w: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441B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Nastavno područje </w:t>
      </w:r>
      <w:r w:rsidRPr="00B441B9">
        <w:rPr>
          <w:rFonts w:ascii="Arial" w:eastAsia="Times New Roman" w:hAnsi="Arial" w:cs="Arial"/>
          <w:i/>
          <w:iCs/>
          <w:color w:val="222222"/>
          <w:sz w:val="24"/>
          <w:szCs w:val="24"/>
          <w:lang w:eastAsia="hr-HR"/>
        </w:rPr>
        <w:t>Slušanje i upoznavanje glazbe</w:t>
      </w: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441B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Ocjenjuju se obrazovna postignuća u poznavanju glazbenih djela, sast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avnica glazbe, vokalno- instrume</w:t>
      </w:r>
      <w:r w:rsidRPr="00B441B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ntalnih i glazbeno- stilskih razdoblja. Provjera i vrednovanje provode se na obrađenim glazbenim primjerima usmenim putem.</w:t>
      </w:r>
    </w:p>
    <w:p w:rsidR="00B441B9" w:rsidRPr="00B441B9" w:rsidRDefault="00B441B9" w:rsidP="00B4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sectPr w:rsidR="00B441B9" w:rsidRPr="00B441B9" w:rsidSect="006B2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441B9"/>
    <w:rsid w:val="004E16BD"/>
    <w:rsid w:val="006B24BB"/>
    <w:rsid w:val="00B4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B441B9"/>
  </w:style>
  <w:style w:type="paragraph" w:styleId="Tekstbalonia">
    <w:name w:val="Balloon Text"/>
    <w:basedOn w:val="Normal"/>
    <w:link w:val="TekstbaloniaChar"/>
    <w:uiPriority w:val="99"/>
    <w:semiHidden/>
    <w:unhideWhenUsed/>
    <w:rsid w:val="00B4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3025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Hatka</dc:creator>
  <cp:lastModifiedBy>Hatka</cp:lastModifiedBy>
  <cp:revision>1</cp:revision>
  <dcterms:created xsi:type="dcterms:W3CDTF">2016-02-12T08:53:00Z</dcterms:created>
  <dcterms:modified xsi:type="dcterms:W3CDTF">2016-02-12T08:55:00Z</dcterms:modified>
</cp:coreProperties>
</file>